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88BFE" w14:textId="769EDF3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4BBF7AF2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BDC706E" w14:textId="6826988D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B5176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February 2022</w:t>
      </w:r>
    </w:p>
    <w:p w14:paraId="22D1EFA0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AE2816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E8C0433" w14:textId="0FFB058D" w:rsidR="007F4679" w:rsidRPr="00CF77F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CF77F2">
        <w:rPr>
          <w:rFonts w:asciiTheme="minorHAnsi" w:hAnsiTheme="minorHAnsi" w:cs="Arial"/>
          <w:b/>
          <w:i/>
          <w:lang w:val="en-ZA"/>
        </w:rPr>
        <w:t>(</w:t>
      </w:r>
      <w:r w:rsidRPr="00CF77F2">
        <w:rPr>
          <w:rFonts w:asciiTheme="minorHAnsi" w:hAnsiTheme="minorHAnsi" w:cs="Arial"/>
          <w:b/>
          <w:iCs/>
          <w:lang w:val="en-ZA"/>
        </w:rPr>
        <w:t>TRANSNET SOC LIMITED –</w:t>
      </w:r>
      <w:r w:rsidR="00CF77F2">
        <w:rPr>
          <w:rFonts w:asciiTheme="minorHAnsi" w:hAnsiTheme="minorHAnsi" w:cs="Arial"/>
          <w:b/>
          <w:iCs/>
          <w:lang w:val="en-ZA"/>
        </w:rPr>
        <w:t xml:space="preserve"> </w:t>
      </w:r>
      <w:r w:rsidRPr="00CF77F2">
        <w:rPr>
          <w:rFonts w:asciiTheme="minorHAnsi" w:hAnsiTheme="minorHAnsi" w:cs="Arial"/>
          <w:b/>
          <w:iCs/>
          <w:lang w:val="en-ZA"/>
        </w:rPr>
        <w:t>“TNI33”)</w:t>
      </w:r>
    </w:p>
    <w:p w14:paraId="2C89C4A9" w14:textId="77777777" w:rsidR="007F4679" w:rsidRPr="00CF77F2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3C4A60B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C6CED6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9DB4BC0" w14:textId="3D7D2DEA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TRANSNET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February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CF5D059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D46F11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59C3535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CPI</w:t>
      </w:r>
    </w:p>
    <w:p w14:paraId="74B2061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CA0D0B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TNI33</w:t>
      </w:r>
    </w:p>
    <w:p w14:paraId="7074AC9D" w14:textId="5ACAAC9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2275D9">
        <w:rPr>
          <w:rFonts w:asciiTheme="minorHAnsi" w:hAnsiTheme="minorHAnsi" w:cs="Arial"/>
          <w:lang w:val="en-ZA"/>
        </w:rPr>
        <w:t>R285,000,000</w:t>
      </w:r>
    </w:p>
    <w:p w14:paraId="470EE7AA" w14:textId="212A24F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1DA3C80" w14:textId="55245E0B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275D9" w:rsidRPr="002275D9">
        <w:rPr>
          <w:rFonts w:asciiTheme="minorHAnsi" w:hAnsiTheme="minorHAnsi" w:cs="Arial"/>
          <w:bCs/>
          <w:lang w:val="en-ZA"/>
        </w:rPr>
        <w:t>5.23</w:t>
      </w:r>
      <w:r w:rsidRPr="002275D9">
        <w:rPr>
          <w:rFonts w:asciiTheme="minorHAnsi" w:hAnsiTheme="minorHAnsi" w:cs="Arial"/>
          <w:bCs/>
          <w:lang w:val="en-ZA"/>
        </w:rPr>
        <w:t>%</w:t>
      </w:r>
    </w:p>
    <w:p w14:paraId="4C4FC8E0" w14:textId="1587DE7F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B5176">
        <w:rPr>
          <w:rFonts w:asciiTheme="minorHAnsi" w:hAnsiTheme="minorHAnsi" w:cs="Arial"/>
          <w:lang w:val="en-ZA"/>
        </w:rPr>
        <w:t>Inflation Index Linked</w:t>
      </w:r>
    </w:p>
    <w:p w14:paraId="2BDA1311" w14:textId="4519CDD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 w:rsidR="00303263" w:rsidRPr="000B5176">
        <w:rPr>
          <w:rFonts w:asciiTheme="minorHAnsi" w:hAnsiTheme="minorHAnsi" w:cs="Arial"/>
          <w:bCs/>
          <w:lang w:val="en-ZA"/>
        </w:rPr>
        <w:t>Yield</w:t>
      </w:r>
    </w:p>
    <w:p w14:paraId="681A36E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2033</w:t>
      </w:r>
    </w:p>
    <w:p w14:paraId="50B96A47" w14:textId="49088F5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F77F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February, 18 August</w:t>
      </w:r>
    </w:p>
    <w:p w14:paraId="742EF344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28 August</w:t>
      </w:r>
    </w:p>
    <w:p w14:paraId="483770D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February, 17 August</w:t>
      </w:r>
    </w:p>
    <w:p w14:paraId="11F19D3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February 2022</w:t>
      </w:r>
    </w:p>
    <w:p w14:paraId="7D27F82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168C9F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February 2022</w:t>
      </w:r>
    </w:p>
    <w:p w14:paraId="2C18C6B3" w14:textId="75C12C85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D50A2">
        <w:rPr>
          <w:rFonts w:asciiTheme="minorHAnsi" w:hAnsiTheme="minorHAnsi"/>
          <w:b/>
          <w:lang w:val="en-ZA"/>
        </w:rPr>
        <w:t>First Interest Payment Date</w:t>
      </w:r>
      <w:r w:rsidR="007F4679" w:rsidRPr="003D50A2">
        <w:rPr>
          <w:rFonts w:asciiTheme="minorHAnsi" w:hAnsiTheme="minorHAnsi"/>
          <w:b/>
          <w:lang w:val="en-ZA"/>
        </w:rPr>
        <w:tab/>
      </w:r>
      <w:r w:rsidRPr="003D50A2">
        <w:rPr>
          <w:rFonts w:asciiTheme="minorHAnsi" w:hAnsiTheme="minorHAnsi" w:cs="Arial"/>
          <w:lang w:val="en-ZA"/>
        </w:rPr>
        <w:t xml:space="preserve">28 </w:t>
      </w:r>
      <w:r w:rsidR="003D50A2" w:rsidRPr="003D50A2">
        <w:rPr>
          <w:rFonts w:asciiTheme="minorHAnsi" w:hAnsiTheme="minorHAnsi" w:cs="Arial"/>
          <w:lang w:val="en-ZA"/>
        </w:rPr>
        <w:t>February</w:t>
      </w:r>
      <w:r w:rsidRPr="003D50A2">
        <w:rPr>
          <w:rFonts w:asciiTheme="minorHAnsi" w:hAnsiTheme="minorHAnsi" w:cs="Arial"/>
          <w:lang w:val="en-ZA"/>
        </w:rPr>
        <w:t xml:space="preserve"> 2022</w:t>
      </w:r>
    </w:p>
    <w:p w14:paraId="4D8B7CD2" w14:textId="076A134E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Base CPI</w:t>
      </w:r>
      <w:r w:rsidRPr="00F64748">
        <w:rPr>
          <w:rFonts w:asciiTheme="minorHAnsi" w:hAnsiTheme="minorHAnsi"/>
          <w:lang w:val="en-ZA"/>
        </w:rPr>
        <w:tab/>
      </w:r>
      <w:r w:rsidR="00CF77F2">
        <w:rPr>
          <w:rFonts w:asciiTheme="minorHAnsi" w:hAnsiTheme="minorHAnsi"/>
          <w:lang w:val="en-ZA"/>
        </w:rPr>
        <w:t>123.05</w:t>
      </w:r>
    </w:p>
    <w:p w14:paraId="70D6693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ZAG000183518</w:t>
      </w:r>
    </w:p>
    <w:p w14:paraId="6C8EFEC7" w14:textId="27688C28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3DC9B68D" w14:textId="77777777" w:rsidR="003D50A2" w:rsidRDefault="00386EFA" w:rsidP="002275D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9095D93" w14:textId="0ED5DE9C" w:rsidR="007F4679" w:rsidRDefault="00386EFA" w:rsidP="002275D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C3186DB" w14:textId="3F4A00AF" w:rsidR="002275D9" w:rsidRDefault="002275D9" w:rsidP="002275D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046E1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https://clientportal.jse.co.za/Content/JSEPricingSupplementsItems/TNI33%20PricingSupplement0802.pdf</w:t>
        </w:r>
      </w:hyperlink>
    </w:p>
    <w:p w14:paraId="27D48BD1" w14:textId="77777777" w:rsidR="002275D9" w:rsidRPr="00F64748" w:rsidRDefault="002275D9" w:rsidP="002275D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175798B6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68A3C7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FAAA587" w14:textId="77777777" w:rsidR="00CF77F2" w:rsidRDefault="00CF77F2" w:rsidP="00CF77F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Shamila</w:t>
      </w:r>
      <w:proofErr w:type="spellEnd"/>
      <w:r>
        <w:rPr>
          <w:rFonts w:asciiTheme="minorHAnsi" w:hAnsiTheme="minorHAnsi" w:cs="Arial"/>
          <w:lang w:val="en-ZA"/>
        </w:rPr>
        <w:t xml:space="preserve"> Govender</w:t>
      </w:r>
      <w:r>
        <w:rPr>
          <w:rFonts w:asciiTheme="minorHAnsi" w:hAnsiTheme="minorHAnsi" w:cs="Arial"/>
          <w:lang w:val="en-ZA"/>
        </w:rPr>
        <w:tab/>
        <w:t xml:space="preserve">                         Absa CIB Limited                                                                       </w:t>
      </w:r>
    </w:p>
    <w:p w14:paraId="409CF4F3" w14:textId="77777777" w:rsidR="00CF77F2" w:rsidRDefault="00CF77F2" w:rsidP="00CF77F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606DDE00" w14:textId="77777777" w:rsidR="00CF77F2" w:rsidRPr="00F64748" w:rsidRDefault="00CF77F2" w:rsidP="00CF77F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1C2060F9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33513" w14:textId="77777777" w:rsidR="00465BD2" w:rsidRDefault="00465BD2">
      <w:r>
        <w:separator/>
      </w:r>
    </w:p>
  </w:endnote>
  <w:endnote w:type="continuationSeparator" w:id="0">
    <w:p w14:paraId="11CF143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BD03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DA057F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B5BE51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F6F8F85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820ED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20DF6CC" w14:textId="77777777">
      <w:tc>
        <w:tcPr>
          <w:tcW w:w="1335" w:type="dxa"/>
        </w:tcPr>
        <w:p w14:paraId="3883FEF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AD9F00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5DAE8C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A21142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CC1F4E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4F060" w14:textId="77777777" w:rsidR="00465BD2" w:rsidRDefault="00465BD2">
      <w:r>
        <w:separator/>
      </w:r>
    </w:p>
  </w:footnote>
  <w:footnote w:type="continuationSeparator" w:id="0">
    <w:p w14:paraId="309CA06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3D3AC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40C5B7C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B18A1" w14:textId="77777777" w:rsidR="001D1A44" w:rsidRDefault="003D50A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4D4898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9BDC847" w14:textId="77777777" w:rsidR="001D1A44" w:rsidRDefault="001D1A44" w:rsidP="00EF6146">
                <w:pPr>
                  <w:jc w:val="right"/>
                </w:pPr>
              </w:p>
              <w:p w14:paraId="30B9287B" w14:textId="77777777" w:rsidR="001D1A44" w:rsidRDefault="001D1A44" w:rsidP="00EF6146">
                <w:pPr>
                  <w:jc w:val="right"/>
                </w:pPr>
              </w:p>
              <w:p w14:paraId="4A52C49C" w14:textId="77777777" w:rsidR="001D1A44" w:rsidRDefault="001D1A44" w:rsidP="00EF6146">
                <w:pPr>
                  <w:jc w:val="right"/>
                </w:pPr>
              </w:p>
              <w:p w14:paraId="644D6AEA" w14:textId="77777777" w:rsidR="001D1A44" w:rsidRDefault="001D1A44" w:rsidP="00EF6146">
                <w:pPr>
                  <w:jc w:val="right"/>
                </w:pPr>
              </w:p>
              <w:p w14:paraId="090B6F79" w14:textId="77777777" w:rsidR="001D1A44" w:rsidRDefault="001D1A44" w:rsidP="00EF6146">
                <w:pPr>
                  <w:jc w:val="right"/>
                </w:pPr>
              </w:p>
              <w:p w14:paraId="16C02DFB" w14:textId="77777777" w:rsidR="001D1A44" w:rsidRDefault="001D1A44" w:rsidP="00EF6146">
                <w:pPr>
                  <w:jc w:val="right"/>
                </w:pPr>
              </w:p>
              <w:p w14:paraId="65B0B26D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310ECC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6B9DAE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94A0533" wp14:editId="37B6524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B583BA1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6BCBEC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EF3CB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F93EA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E658E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ED588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6A1F3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C9CDB89" w14:textId="77777777">
      <w:trPr>
        <w:trHeight w:hRule="exact" w:val="2342"/>
        <w:jc w:val="right"/>
      </w:trPr>
      <w:tc>
        <w:tcPr>
          <w:tcW w:w="9752" w:type="dxa"/>
        </w:tcPr>
        <w:p w14:paraId="2A3D4C1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89ECDB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45DE9B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AB5F3" w14:textId="77777777" w:rsidR="001D1A44" w:rsidRDefault="003D50A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8AD018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F1BB685" w14:textId="77777777" w:rsidR="001D1A44" w:rsidRDefault="001D1A44" w:rsidP="00BD2E91">
                <w:pPr>
                  <w:jc w:val="right"/>
                </w:pPr>
              </w:p>
              <w:p w14:paraId="3535BBD2" w14:textId="77777777" w:rsidR="001D1A44" w:rsidRDefault="001D1A44" w:rsidP="00BD2E91">
                <w:pPr>
                  <w:jc w:val="right"/>
                </w:pPr>
              </w:p>
              <w:p w14:paraId="69734745" w14:textId="77777777" w:rsidR="001D1A44" w:rsidRDefault="001D1A44" w:rsidP="00BD2E91">
                <w:pPr>
                  <w:jc w:val="right"/>
                </w:pPr>
              </w:p>
              <w:p w14:paraId="0682160F" w14:textId="77777777" w:rsidR="001D1A44" w:rsidRDefault="001D1A44" w:rsidP="00BD2E91">
                <w:pPr>
                  <w:jc w:val="right"/>
                </w:pPr>
              </w:p>
              <w:p w14:paraId="4794F7D1" w14:textId="77777777" w:rsidR="001D1A44" w:rsidRDefault="001D1A44" w:rsidP="00BD2E91">
                <w:pPr>
                  <w:jc w:val="right"/>
                </w:pPr>
              </w:p>
              <w:p w14:paraId="38F3F9DF" w14:textId="77777777" w:rsidR="001D1A44" w:rsidRDefault="001D1A44" w:rsidP="00BD2E91">
                <w:pPr>
                  <w:jc w:val="right"/>
                </w:pPr>
              </w:p>
              <w:p w14:paraId="02C5BDE7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BC9C12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712EAE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87FB5C6" wp14:editId="066D656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6032ECF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FD2FA6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DD141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57911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64F83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92406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BE5A2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41522BC" w14:textId="77777777">
      <w:trPr>
        <w:trHeight w:hRule="exact" w:val="2342"/>
        <w:jc w:val="right"/>
      </w:trPr>
      <w:tc>
        <w:tcPr>
          <w:tcW w:w="9752" w:type="dxa"/>
        </w:tcPr>
        <w:p w14:paraId="2B95922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9E2591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80BC8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020205C" wp14:editId="7B86497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4CDFDA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D88013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5A3CBB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5176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275D9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3263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D50A2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CF77F2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35ABBD4"/>
  <w15:docId w15:val="{A63E9044-57EB-4C8B-A006-0C0F1F103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2275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NI33%20PricingSupplement08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D81B45-07A1-42AB-BD93-F2AFAE10322A}"/>
</file>

<file path=customXml/itemProps3.xml><?xml version="1.0" encoding="utf-8"?>
<ds:datastoreItem xmlns:ds="http://schemas.openxmlformats.org/officeDocument/2006/customXml" ds:itemID="{0FACADE7-B5CC-429A-9019-44676D3B8ADD}"/>
</file>

<file path=customXml/itemProps4.xml><?xml version="1.0" encoding="utf-8"?>
<ds:datastoreItem xmlns:ds="http://schemas.openxmlformats.org/officeDocument/2006/customXml" ds:itemID="{F00D002E-E6A9-4548-9233-56D892A2CB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2022-02-07T10:25:00Z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2022-02-04T06:00:32Z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7a6278ec-91f4-476f-b633-c47b7c922099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